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8D" w:rsidRDefault="00397E8D" w:rsidP="00FC1A34">
      <w:pPr>
        <w:spacing w:line="360" w:lineRule="auto"/>
        <w:jc w:val="center"/>
        <w:rPr>
          <w:b/>
          <w:sz w:val="36"/>
          <w:szCs w:val="24"/>
        </w:rPr>
      </w:pPr>
      <w:r w:rsidRPr="00FC1A34">
        <w:rPr>
          <w:rFonts w:hint="eastAsia"/>
          <w:b/>
          <w:sz w:val="36"/>
          <w:szCs w:val="24"/>
        </w:rPr>
        <w:t>南京大学生科院废气处理项目需求</w:t>
      </w:r>
    </w:p>
    <w:p w:rsidR="00EC5F84" w:rsidRDefault="00EC5F84" w:rsidP="00FC1A34">
      <w:pPr>
        <w:spacing w:line="360" w:lineRule="auto"/>
        <w:jc w:val="center"/>
        <w:rPr>
          <w:b/>
          <w:sz w:val="32"/>
          <w:szCs w:val="24"/>
        </w:rPr>
      </w:pPr>
    </w:p>
    <w:p w:rsidR="00B72FB2" w:rsidRPr="00E96756" w:rsidRDefault="00B72FB2" w:rsidP="00E96756">
      <w:pPr>
        <w:pStyle w:val="a3"/>
        <w:spacing w:line="360" w:lineRule="auto"/>
        <w:ind w:left="426" w:firstLineChars="177" w:firstLine="425"/>
        <w:rPr>
          <w:sz w:val="24"/>
          <w:szCs w:val="24"/>
        </w:rPr>
      </w:pPr>
      <w:r w:rsidRPr="00E96756">
        <w:rPr>
          <w:rFonts w:hint="eastAsia"/>
          <w:sz w:val="24"/>
          <w:szCs w:val="24"/>
        </w:rPr>
        <w:t>依据生命科学大楼废气排放的特点和楼顶设备安装具体位置的情况，该项目的设计提出如下基本要求：</w:t>
      </w:r>
    </w:p>
    <w:p w:rsidR="00397E8D" w:rsidRPr="00FC1A34" w:rsidRDefault="00AB7A1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废气</w:t>
      </w:r>
      <w:r w:rsidR="00397E8D" w:rsidRPr="00FC1A34">
        <w:rPr>
          <w:rFonts w:hint="eastAsia"/>
          <w:b/>
          <w:sz w:val="28"/>
          <w:szCs w:val="24"/>
        </w:rPr>
        <w:t>处理设备安装位置：</w:t>
      </w:r>
    </w:p>
    <w:p w:rsidR="000812D5" w:rsidRDefault="007E4AC7" w:rsidP="000812D5">
      <w:pPr>
        <w:pStyle w:val="a3"/>
        <w:numPr>
          <w:ilvl w:val="0"/>
          <w:numId w:val="6"/>
        </w:numPr>
        <w:spacing w:line="360" w:lineRule="auto"/>
        <w:ind w:left="1276" w:firstLineChars="0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>设计都要考虑到楼顶</w:t>
      </w:r>
      <w:r w:rsidR="000812D5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设施使用、维护的方便。</w:t>
      </w:r>
      <w:r w:rsidR="000812D5">
        <w:rPr>
          <w:rFonts w:hint="eastAsia"/>
          <w:sz w:val="24"/>
          <w:szCs w:val="24"/>
        </w:rPr>
        <w:t>包括操作空间、物件运输通道等。</w:t>
      </w:r>
    </w:p>
    <w:p w:rsidR="000812D5" w:rsidRDefault="007E4AC7" w:rsidP="000812D5">
      <w:pPr>
        <w:pStyle w:val="a3"/>
        <w:numPr>
          <w:ilvl w:val="0"/>
          <w:numId w:val="6"/>
        </w:numPr>
        <w:spacing w:line="360" w:lineRule="auto"/>
        <w:ind w:left="1276" w:firstLineChars="0" w:hanging="850"/>
        <w:rPr>
          <w:sz w:val="24"/>
          <w:szCs w:val="24"/>
        </w:rPr>
      </w:pPr>
      <w:r w:rsidRPr="000812D5">
        <w:rPr>
          <w:rFonts w:hint="eastAsia"/>
          <w:sz w:val="24"/>
          <w:szCs w:val="24"/>
        </w:rPr>
        <w:t>东部</w:t>
      </w:r>
      <w:r w:rsidR="000812D5">
        <w:rPr>
          <w:rFonts w:hint="eastAsia"/>
          <w:sz w:val="24"/>
          <w:szCs w:val="24"/>
        </w:rPr>
        <w:t>楼顶</w:t>
      </w:r>
      <w:r w:rsidRPr="000812D5">
        <w:rPr>
          <w:rFonts w:hint="eastAsia"/>
          <w:sz w:val="24"/>
          <w:szCs w:val="24"/>
        </w:rPr>
        <w:t>温室</w:t>
      </w:r>
      <w:r w:rsidR="000812D5">
        <w:rPr>
          <w:rFonts w:hint="eastAsia"/>
          <w:sz w:val="24"/>
          <w:szCs w:val="24"/>
        </w:rPr>
        <w:t>改造需要占用管道井及管道井以南区域，处理设备只能放置在管道井</w:t>
      </w:r>
      <w:r w:rsidRPr="000812D5">
        <w:rPr>
          <w:rFonts w:hint="eastAsia"/>
          <w:sz w:val="24"/>
          <w:szCs w:val="24"/>
        </w:rPr>
        <w:t>北侧</w:t>
      </w:r>
      <w:r w:rsidR="000812D5">
        <w:rPr>
          <w:rFonts w:hint="eastAsia"/>
          <w:sz w:val="24"/>
          <w:szCs w:val="24"/>
        </w:rPr>
        <w:t>。</w:t>
      </w:r>
    </w:p>
    <w:p w:rsidR="00F040FC" w:rsidRPr="000812D5" w:rsidRDefault="007E4AC7" w:rsidP="000812D5">
      <w:pPr>
        <w:pStyle w:val="a3"/>
        <w:numPr>
          <w:ilvl w:val="0"/>
          <w:numId w:val="6"/>
        </w:numPr>
        <w:spacing w:line="360" w:lineRule="auto"/>
        <w:ind w:left="1276" w:firstLineChars="0" w:hanging="850"/>
        <w:rPr>
          <w:sz w:val="24"/>
          <w:szCs w:val="24"/>
        </w:rPr>
      </w:pPr>
      <w:r w:rsidRPr="000812D5">
        <w:rPr>
          <w:rFonts w:hint="eastAsia"/>
          <w:sz w:val="24"/>
          <w:szCs w:val="24"/>
        </w:rPr>
        <w:t>西部</w:t>
      </w:r>
      <w:r w:rsidR="000812D5">
        <w:rPr>
          <w:rFonts w:hint="eastAsia"/>
          <w:sz w:val="24"/>
          <w:szCs w:val="24"/>
        </w:rPr>
        <w:t>楼顶</w:t>
      </w:r>
      <w:r w:rsidRPr="000812D5">
        <w:rPr>
          <w:rFonts w:hint="eastAsia"/>
          <w:sz w:val="24"/>
          <w:szCs w:val="24"/>
        </w:rPr>
        <w:t>温室废气处理设备</w:t>
      </w:r>
      <w:r w:rsidR="000812D5">
        <w:rPr>
          <w:rFonts w:hint="eastAsia"/>
          <w:sz w:val="24"/>
          <w:szCs w:val="24"/>
        </w:rPr>
        <w:t>除需</w:t>
      </w:r>
      <w:r w:rsidRPr="000812D5">
        <w:rPr>
          <w:rFonts w:hint="eastAsia"/>
          <w:sz w:val="24"/>
          <w:szCs w:val="24"/>
        </w:rPr>
        <w:t>安装在管井北侧外，还需要加高，</w:t>
      </w:r>
      <w:r w:rsidR="000812D5">
        <w:rPr>
          <w:rFonts w:hint="eastAsia"/>
          <w:sz w:val="24"/>
          <w:szCs w:val="24"/>
        </w:rPr>
        <w:t>为</w:t>
      </w:r>
      <w:proofErr w:type="gramStart"/>
      <w:r w:rsidR="000812D5">
        <w:rPr>
          <w:rFonts w:hint="eastAsia"/>
          <w:sz w:val="24"/>
          <w:szCs w:val="24"/>
        </w:rPr>
        <w:t>阳光房</w:t>
      </w:r>
      <w:proofErr w:type="gramEnd"/>
      <w:r w:rsidRPr="000812D5">
        <w:rPr>
          <w:rFonts w:hint="eastAsia"/>
          <w:sz w:val="24"/>
          <w:szCs w:val="24"/>
        </w:rPr>
        <w:t>留</w:t>
      </w:r>
      <w:r w:rsidR="000812D5">
        <w:rPr>
          <w:rFonts w:hint="eastAsia"/>
          <w:sz w:val="24"/>
          <w:szCs w:val="24"/>
        </w:rPr>
        <w:t>出</w:t>
      </w:r>
      <w:r w:rsidRPr="000812D5">
        <w:rPr>
          <w:rFonts w:hint="eastAsia"/>
          <w:sz w:val="24"/>
          <w:szCs w:val="24"/>
        </w:rPr>
        <w:t>1.</w:t>
      </w:r>
      <w:r w:rsidR="00564EB5">
        <w:rPr>
          <w:rFonts w:hint="eastAsia"/>
          <w:sz w:val="24"/>
          <w:szCs w:val="24"/>
        </w:rPr>
        <w:t>5</w:t>
      </w:r>
      <w:r w:rsidRPr="000812D5">
        <w:rPr>
          <w:rFonts w:hint="eastAsia"/>
          <w:sz w:val="24"/>
          <w:szCs w:val="24"/>
        </w:rPr>
        <w:t>米宽、</w:t>
      </w:r>
      <w:r w:rsidRPr="000812D5">
        <w:rPr>
          <w:rFonts w:hint="eastAsia"/>
          <w:sz w:val="24"/>
          <w:szCs w:val="24"/>
        </w:rPr>
        <w:t>2.5</w:t>
      </w:r>
      <w:r w:rsidRPr="000812D5">
        <w:rPr>
          <w:rFonts w:hint="eastAsia"/>
          <w:sz w:val="24"/>
          <w:szCs w:val="24"/>
        </w:rPr>
        <w:t>米高的人流通道。</w:t>
      </w:r>
    </w:p>
    <w:p w:rsidR="00F040FC" w:rsidRDefault="00F040F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设备重量及承重处理方案</w:t>
      </w:r>
    </w:p>
    <w:p w:rsidR="00F040FC" w:rsidRPr="0020451D" w:rsidRDefault="00564EB5" w:rsidP="00F040F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设计时考虑</w:t>
      </w:r>
      <w:r w:rsidR="00F040FC" w:rsidRPr="0020451D">
        <w:rPr>
          <w:rFonts w:hint="eastAsia"/>
          <w:sz w:val="24"/>
          <w:szCs w:val="24"/>
        </w:rPr>
        <w:t>设备运行时总重量、占地面积、楼顶加固办法。</w:t>
      </w:r>
    </w:p>
    <w:p w:rsidR="00F040FC" w:rsidRPr="00FC1A34" w:rsidRDefault="00F040F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FC1A34">
        <w:rPr>
          <w:rFonts w:hint="eastAsia"/>
          <w:b/>
          <w:sz w:val="28"/>
          <w:szCs w:val="24"/>
        </w:rPr>
        <w:t>废气处理设备控制：</w:t>
      </w:r>
    </w:p>
    <w:p w:rsidR="00CF7A26" w:rsidRPr="00E36D0D" w:rsidRDefault="00D53D9A" w:rsidP="00CF7A26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由一台电脑统一完成全部</w:t>
      </w:r>
      <w:r w:rsidR="00564EB5" w:rsidRPr="00E36D0D">
        <w:rPr>
          <w:rFonts w:hint="eastAsia"/>
          <w:sz w:val="24"/>
          <w:szCs w:val="24"/>
        </w:rPr>
        <w:t>处理设备</w:t>
      </w:r>
      <w:r w:rsidRPr="00E36D0D">
        <w:rPr>
          <w:rFonts w:hint="eastAsia"/>
          <w:sz w:val="24"/>
          <w:szCs w:val="24"/>
        </w:rPr>
        <w:t>的控制、</w:t>
      </w:r>
      <w:r w:rsidR="00564EB5" w:rsidRPr="00E36D0D">
        <w:rPr>
          <w:rFonts w:hint="eastAsia"/>
          <w:sz w:val="24"/>
          <w:szCs w:val="24"/>
        </w:rPr>
        <w:t>运行信息</w:t>
      </w:r>
      <w:r w:rsidRPr="00E36D0D">
        <w:rPr>
          <w:rFonts w:hint="eastAsia"/>
          <w:sz w:val="24"/>
          <w:szCs w:val="24"/>
        </w:rPr>
        <w:t>的监测和</w:t>
      </w:r>
      <w:r w:rsidR="00564EB5" w:rsidRPr="00E36D0D">
        <w:rPr>
          <w:rFonts w:hint="eastAsia"/>
          <w:sz w:val="24"/>
          <w:szCs w:val="24"/>
        </w:rPr>
        <w:t>记录。</w:t>
      </w:r>
      <w:r w:rsidRPr="00E36D0D">
        <w:rPr>
          <w:rFonts w:hint="eastAsia"/>
          <w:sz w:val="24"/>
          <w:szCs w:val="24"/>
        </w:rPr>
        <w:t>包括</w:t>
      </w:r>
      <w:r w:rsidR="00CF7A26" w:rsidRPr="00E36D0D">
        <w:rPr>
          <w:rFonts w:hint="eastAsia"/>
          <w:sz w:val="24"/>
          <w:szCs w:val="24"/>
        </w:rPr>
        <w:t>：</w:t>
      </w:r>
    </w:p>
    <w:p w:rsidR="00CF7A26" w:rsidRPr="00E36D0D" w:rsidRDefault="00D53D9A" w:rsidP="00CF7A26">
      <w:pPr>
        <w:pStyle w:val="a3"/>
        <w:numPr>
          <w:ilvl w:val="0"/>
          <w:numId w:val="7"/>
        </w:numPr>
        <w:spacing w:line="360" w:lineRule="auto"/>
        <w:ind w:left="1276" w:firstLineChars="0" w:hanging="709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VOCs</w:t>
      </w:r>
      <w:r w:rsidRPr="00E36D0D">
        <w:rPr>
          <w:rFonts w:hint="eastAsia"/>
          <w:sz w:val="24"/>
          <w:szCs w:val="24"/>
        </w:rPr>
        <w:t>的实时监测；喷淋设备的液位、</w:t>
      </w:r>
      <w:r w:rsidRPr="00E36D0D">
        <w:rPr>
          <w:rFonts w:hint="eastAsia"/>
          <w:sz w:val="24"/>
          <w:szCs w:val="24"/>
        </w:rPr>
        <w:t>PH</w:t>
      </w:r>
      <w:r w:rsidRPr="00E36D0D">
        <w:rPr>
          <w:rFonts w:hint="eastAsia"/>
          <w:sz w:val="24"/>
          <w:szCs w:val="24"/>
        </w:rPr>
        <w:t>、电导</w:t>
      </w:r>
      <w:r w:rsidR="00CF7A26" w:rsidRPr="00E36D0D">
        <w:rPr>
          <w:rFonts w:hint="eastAsia"/>
          <w:sz w:val="24"/>
          <w:szCs w:val="24"/>
        </w:rPr>
        <w:t>以及</w:t>
      </w:r>
      <w:r w:rsidRPr="00E36D0D">
        <w:rPr>
          <w:rFonts w:hint="eastAsia"/>
          <w:sz w:val="24"/>
          <w:szCs w:val="24"/>
        </w:rPr>
        <w:t>风机的运行状态</w:t>
      </w:r>
      <w:r w:rsidR="00CF7A26" w:rsidRPr="00E36D0D">
        <w:rPr>
          <w:rFonts w:hint="eastAsia"/>
          <w:sz w:val="24"/>
          <w:szCs w:val="24"/>
        </w:rPr>
        <w:t>和处理设备的监测。</w:t>
      </w:r>
    </w:p>
    <w:p w:rsidR="00CF7A26" w:rsidRPr="00E36D0D" w:rsidRDefault="00CF7A26" w:rsidP="00CF7A26">
      <w:pPr>
        <w:pStyle w:val="a3"/>
        <w:numPr>
          <w:ilvl w:val="0"/>
          <w:numId w:val="7"/>
        </w:numPr>
        <w:spacing w:line="360" w:lineRule="auto"/>
        <w:ind w:left="1276" w:firstLineChars="0" w:hanging="709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设备运行异常或需要更换液体等需要人工干预的情况给出提示信息。</w:t>
      </w:r>
    </w:p>
    <w:p w:rsidR="00564EB5" w:rsidRPr="00E36D0D" w:rsidRDefault="00CF7A26" w:rsidP="00F040FC">
      <w:pPr>
        <w:pStyle w:val="a3"/>
        <w:numPr>
          <w:ilvl w:val="0"/>
          <w:numId w:val="7"/>
        </w:numPr>
        <w:spacing w:line="360" w:lineRule="auto"/>
        <w:ind w:left="1276" w:firstLineChars="0" w:hanging="709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风机、</w:t>
      </w:r>
      <w:r w:rsidR="00D53D9A" w:rsidRPr="00E36D0D">
        <w:rPr>
          <w:rFonts w:hint="eastAsia"/>
          <w:sz w:val="24"/>
          <w:szCs w:val="24"/>
        </w:rPr>
        <w:t>处理设备的运行时段</w:t>
      </w:r>
      <w:r w:rsidRPr="00E36D0D">
        <w:rPr>
          <w:rFonts w:hint="eastAsia"/>
          <w:sz w:val="24"/>
          <w:szCs w:val="24"/>
        </w:rPr>
        <w:t>、异常情况要能够长期记录</w:t>
      </w:r>
      <w:r w:rsidR="00D53D9A" w:rsidRPr="00E36D0D">
        <w:rPr>
          <w:rFonts w:hint="eastAsia"/>
          <w:sz w:val="24"/>
          <w:szCs w:val="24"/>
        </w:rPr>
        <w:t>；</w:t>
      </w:r>
      <w:r w:rsidRPr="00E36D0D">
        <w:rPr>
          <w:rFonts w:hint="eastAsia"/>
          <w:sz w:val="24"/>
          <w:szCs w:val="24"/>
        </w:rPr>
        <w:t>简单的数据统计功能。</w:t>
      </w:r>
    </w:p>
    <w:p w:rsidR="00F040FC" w:rsidRDefault="00F040F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废气处理设备的联动</w:t>
      </w:r>
    </w:p>
    <w:p w:rsidR="00490E9F" w:rsidRPr="00490E9F" w:rsidRDefault="00490E9F" w:rsidP="00DC6068">
      <w:pPr>
        <w:pStyle w:val="a3"/>
        <w:spacing w:line="360" w:lineRule="auto"/>
        <w:ind w:firstLineChars="177" w:firstLine="425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招标方提供一种多台处理</w:t>
      </w:r>
      <w:proofErr w:type="gramStart"/>
      <w:r w:rsidRPr="00E36D0D">
        <w:rPr>
          <w:rFonts w:hint="eastAsia"/>
          <w:sz w:val="24"/>
          <w:szCs w:val="24"/>
        </w:rPr>
        <w:t>设备联动设备联动</w:t>
      </w:r>
      <w:proofErr w:type="gramEnd"/>
      <w:r w:rsidRPr="00E36D0D">
        <w:rPr>
          <w:rFonts w:hint="eastAsia"/>
          <w:sz w:val="24"/>
          <w:szCs w:val="24"/>
        </w:rPr>
        <w:t>方案见附件</w:t>
      </w:r>
      <w:r w:rsidR="00062C58" w:rsidRPr="00E36D0D">
        <w:rPr>
          <w:rFonts w:hint="eastAsia"/>
          <w:sz w:val="24"/>
          <w:szCs w:val="24"/>
        </w:rPr>
        <w:t>4</w:t>
      </w:r>
      <w:r w:rsidRPr="00E36D0D">
        <w:rPr>
          <w:rFonts w:hint="eastAsia"/>
          <w:sz w:val="24"/>
          <w:szCs w:val="24"/>
        </w:rPr>
        <w:t>，《处理设备组合工作示意图》。目的是降低能耗，并防止某台设备出现故障时导致不能对对应排放处理的情况发生。</w:t>
      </w:r>
    </w:p>
    <w:p w:rsidR="00F040FC" w:rsidRDefault="00F040F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喷淋塔建议改进建议</w:t>
      </w:r>
    </w:p>
    <w:p w:rsidR="00F040FC" w:rsidRPr="0020451D" w:rsidRDefault="00F040FC" w:rsidP="00F040FC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减小喷淋塔循环水体积，可有效减轻设备运行总重量。具体方</w:t>
      </w:r>
      <w:r w:rsidR="00DC6068" w:rsidRPr="00E36D0D">
        <w:rPr>
          <w:rFonts w:hint="eastAsia"/>
          <w:sz w:val="24"/>
          <w:szCs w:val="24"/>
        </w:rPr>
        <w:t>案见附件</w:t>
      </w:r>
      <w:r w:rsidR="00062C58" w:rsidRPr="00E36D0D">
        <w:rPr>
          <w:rFonts w:hint="eastAsia"/>
          <w:sz w:val="24"/>
          <w:szCs w:val="24"/>
        </w:rPr>
        <w:t>5</w:t>
      </w:r>
      <w:r w:rsidRPr="00E36D0D">
        <w:rPr>
          <w:rFonts w:hint="eastAsia"/>
          <w:sz w:val="24"/>
          <w:szCs w:val="24"/>
        </w:rPr>
        <w:t>：</w:t>
      </w:r>
      <w:r w:rsidR="00DC6068" w:rsidRPr="00E36D0D">
        <w:rPr>
          <w:rFonts w:hint="eastAsia"/>
          <w:sz w:val="24"/>
          <w:szCs w:val="24"/>
        </w:rPr>
        <w:t>该方案同时实现喷淋液的自动更换、碱液的补充提示灯功能。</w:t>
      </w:r>
    </w:p>
    <w:p w:rsidR="00F040FC" w:rsidRPr="00FC1A34" w:rsidRDefault="00F040FC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FC1A34">
        <w:rPr>
          <w:rFonts w:hint="eastAsia"/>
          <w:b/>
          <w:sz w:val="28"/>
          <w:szCs w:val="24"/>
        </w:rPr>
        <w:lastRenderedPageBreak/>
        <w:t>风管</w:t>
      </w:r>
      <w:r>
        <w:rPr>
          <w:rFonts w:hint="eastAsia"/>
          <w:b/>
          <w:sz w:val="28"/>
          <w:szCs w:val="24"/>
        </w:rPr>
        <w:t>及设备</w:t>
      </w:r>
      <w:r w:rsidRPr="00FC1A34">
        <w:rPr>
          <w:rFonts w:hint="eastAsia"/>
          <w:b/>
          <w:sz w:val="28"/>
          <w:szCs w:val="24"/>
        </w:rPr>
        <w:t>材质：</w:t>
      </w:r>
    </w:p>
    <w:p w:rsidR="00B05A80" w:rsidRDefault="00F040FC" w:rsidP="00B05A80">
      <w:pPr>
        <w:spacing w:line="360" w:lineRule="auto"/>
        <w:ind w:firstLineChars="200" w:firstLine="480"/>
        <w:rPr>
          <w:sz w:val="24"/>
          <w:szCs w:val="24"/>
        </w:rPr>
      </w:pPr>
      <w:r w:rsidRPr="00397E8D">
        <w:rPr>
          <w:rFonts w:hint="eastAsia"/>
          <w:sz w:val="24"/>
          <w:szCs w:val="24"/>
        </w:rPr>
        <w:t>目前风管多使用白铁皮，部分连接件甚至使用高碳钢材质的角铁、螺钉等，这些材料不宜长期暴露在室外使用，目前已有许多区域严重锈蚀。同时考虑到排放气体中含有腐蚀性物质，建议使用</w:t>
      </w:r>
      <w:r w:rsidR="00EA5267">
        <w:rPr>
          <w:rFonts w:hint="eastAsia"/>
          <w:sz w:val="24"/>
          <w:szCs w:val="24"/>
        </w:rPr>
        <w:t>304</w:t>
      </w:r>
      <w:r w:rsidRPr="00397E8D">
        <w:rPr>
          <w:rFonts w:hint="eastAsia"/>
          <w:sz w:val="24"/>
          <w:szCs w:val="24"/>
        </w:rPr>
        <w:t>不锈钢材质风管。</w:t>
      </w:r>
      <w:r>
        <w:rPr>
          <w:rFonts w:hint="eastAsia"/>
          <w:sz w:val="24"/>
          <w:szCs w:val="24"/>
        </w:rPr>
        <w:t>所有废气处理设备都要考虑室外长期使用的稳定性。</w:t>
      </w:r>
      <w:r w:rsidR="00924A90" w:rsidRPr="00E36D0D">
        <w:rPr>
          <w:rFonts w:hint="eastAsia"/>
          <w:sz w:val="24"/>
          <w:szCs w:val="24"/>
        </w:rPr>
        <w:t>消防排烟管一并更换为不锈钢材质。</w:t>
      </w:r>
    </w:p>
    <w:p w:rsidR="00173822" w:rsidRPr="00FC1A34" w:rsidRDefault="00B05A80" w:rsidP="00B05A80">
      <w:pPr>
        <w:spacing w:line="360" w:lineRule="auto"/>
        <w:rPr>
          <w:b/>
          <w:sz w:val="28"/>
          <w:szCs w:val="24"/>
        </w:rPr>
      </w:pPr>
      <w:r w:rsidRPr="00B05A80">
        <w:rPr>
          <w:rFonts w:hint="eastAsia"/>
          <w:b/>
          <w:sz w:val="28"/>
          <w:szCs w:val="24"/>
        </w:rPr>
        <w:t>7.</w:t>
      </w:r>
      <w:r w:rsidR="00173822" w:rsidRPr="00FC1A34">
        <w:rPr>
          <w:rFonts w:hint="eastAsia"/>
          <w:b/>
          <w:sz w:val="28"/>
          <w:szCs w:val="24"/>
        </w:rPr>
        <w:t>风机：</w:t>
      </w:r>
    </w:p>
    <w:p w:rsidR="00173822" w:rsidRPr="00397E8D" w:rsidRDefault="00173822" w:rsidP="00FC1A34">
      <w:pPr>
        <w:spacing w:line="360" w:lineRule="auto"/>
        <w:rPr>
          <w:sz w:val="24"/>
          <w:szCs w:val="24"/>
        </w:rPr>
      </w:pPr>
      <w:r w:rsidRPr="00397E8D">
        <w:rPr>
          <w:rFonts w:hint="eastAsia"/>
          <w:sz w:val="24"/>
          <w:szCs w:val="24"/>
        </w:rPr>
        <w:tab/>
      </w:r>
      <w:r w:rsidR="00B05A80" w:rsidRPr="00E36D0D">
        <w:rPr>
          <w:rFonts w:hint="eastAsia"/>
          <w:sz w:val="24"/>
          <w:szCs w:val="24"/>
        </w:rPr>
        <w:t>采用不锈钢离心式风机。</w:t>
      </w:r>
      <w:r w:rsidR="00A84241">
        <w:rPr>
          <w:rFonts w:hint="eastAsia"/>
          <w:sz w:val="24"/>
          <w:szCs w:val="24"/>
        </w:rPr>
        <w:t>风机的选用除考虑废气处理设备的风阻外，也要考虑通风橱到楼顶管道的风阻。风机</w:t>
      </w:r>
      <w:r w:rsidR="00FF3F26">
        <w:rPr>
          <w:rFonts w:hint="eastAsia"/>
          <w:sz w:val="24"/>
          <w:szCs w:val="24"/>
        </w:rPr>
        <w:t>转速</w:t>
      </w:r>
      <w:r w:rsidR="00A84241">
        <w:rPr>
          <w:rFonts w:hint="eastAsia"/>
          <w:sz w:val="24"/>
          <w:szCs w:val="24"/>
        </w:rPr>
        <w:t>与通风橱开门</w:t>
      </w:r>
      <w:r w:rsidR="00FF3F26">
        <w:rPr>
          <w:rFonts w:hint="eastAsia"/>
          <w:sz w:val="24"/>
          <w:szCs w:val="24"/>
        </w:rPr>
        <w:t>高度</w:t>
      </w:r>
      <w:r w:rsidR="00A84241">
        <w:rPr>
          <w:rFonts w:hint="eastAsia"/>
          <w:sz w:val="24"/>
          <w:szCs w:val="24"/>
        </w:rPr>
        <w:t>联动</w:t>
      </w:r>
      <w:r w:rsidR="00FF3F26">
        <w:rPr>
          <w:rFonts w:hint="eastAsia"/>
          <w:sz w:val="24"/>
          <w:szCs w:val="24"/>
        </w:rPr>
        <w:t>。</w:t>
      </w:r>
      <w:r w:rsidR="00B05A80" w:rsidRPr="00E36D0D">
        <w:rPr>
          <w:rFonts w:hint="eastAsia"/>
          <w:sz w:val="24"/>
          <w:szCs w:val="24"/>
        </w:rPr>
        <w:t>选用风机时要考虑到风机大部分时间工作于效率最高的状态。</w:t>
      </w:r>
    </w:p>
    <w:p w:rsidR="00D13121" w:rsidRDefault="00D13121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废气处理指标量化</w:t>
      </w:r>
    </w:p>
    <w:p w:rsidR="0088780E" w:rsidRPr="0088780E" w:rsidRDefault="0088780E" w:rsidP="0088780E">
      <w:pPr>
        <w:spacing w:line="360" w:lineRule="auto"/>
        <w:ind w:firstLineChars="200" w:firstLine="480"/>
        <w:rPr>
          <w:sz w:val="24"/>
          <w:szCs w:val="24"/>
        </w:rPr>
      </w:pPr>
      <w:r w:rsidRPr="0088780E">
        <w:rPr>
          <w:rFonts w:hint="eastAsia"/>
          <w:sz w:val="24"/>
          <w:szCs w:val="24"/>
        </w:rPr>
        <w:t>给出各种有</w:t>
      </w:r>
      <w:r w:rsidR="00F040FC">
        <w:rPr>
          <w:rFonts w:hint="eastAsia"/>
          <w:sz w:val="24"/>
          <w:szCs w:val="24"/>
        </w:rPr>
        <w:t>害气体经处理设备处理后所能达到的量化指标，如浓度曲线、百分比等，作为设计和</w:t>
      </w:r>
      <w:r>
        <w:rPr>
          <w:rFonts w:hint="eastAsia"/>
          <w:sz w:val="24"/>
          <w:szCs w:val="24"/>
        </w:rPr>
        <w:t>验收指标。</w:t>
      </w:r>
    </w:p>
    <w:p w:rsidR="00D13121" w:rsidRDefault="00D13121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废水</w:t>
      </w:r>
      <w:r w:rsidR="00B05A80">
        <w:rPr>
          <w:rFonts w:hint="eastAsia"/>
          <w:b/>
          <w:sz w:val="28"/>
          <w:szCs w:val="24"/>
        </w:rPr>
        <w:t>和净化后</w:t>
      </w:r>
      <w:r w:rsidR="00511F3A">
        <w:rPr>
          <w:rFonts w:hint="eastAsia"/>
          <w:b/>
          <w:sz w:val="28"/>
          <w:szCs w:val="24"/>
        </w:rPr>
        <w:t>气体中</w:t>
      </w:r>
      <w:r w:rsidR="00511F3A">
        <w:rPr>
          <w:rFonts w:hint="eastAsia"/>
          <w:b/>
          <w:sz w:val="28"/>
          <w:szCs w:val="24"/>
        </w:rPr>
        <w:t>O</w:t>
      </w:r>
      <w:r w:rsidR="00511F3A" w:rsidRPr="00511F3A">
        <w:rPr>
          <w:rFonts w:hint="eastAsia"/>
          <w:b/>
          <w:sz w:val="28"/>
          <w:szCs w:val="24"/>
          <w:vertAlign w:val="subscript"/>
        </w:rPr>
        <w:t>3</w:t>
      </w:r>
      <w:r w:rsidR="00511F3A">
        <w:rPr>
          <w:rFonts w:hint="eastAsia"/>
          <w:b/>
          <w:sz w:val="28"/>
          <w:szCs w:val="24"/>
        </w:rPr>
        <w:t>的</w:t>
      </w:r>
      <w:r>
        <w:rPr>
          <w:rFonts w:hint="eastAsia"/>
          <w:b/>
          <w:sz w:val="28"/>
          <w:szCs w:val="24"/>
        </w:rPr>
        <w:t>处理方法</w:t>
      </w:r>
    </w:p>
    <w:p w:rsidR="009A1474" w:rsidRPr="0020451D" w:rsidRDefault="009A1474" w:rsidP="0020451D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设备废水中可能含有的有害物质及处理办法</w:t>
      </w:r>
      <w:r w:rsidR="0020451D" w:rsidRPr="00E36D0D">
        <w:rPr>
          <w:rFonts w:hint="eastAsia"/>
          <w:sz w:val="24"/>
          <w:szCs w:val="24"/>
        </w:rPr>
        <w:t>。</w:t>
      </w:r>
      <w:r w:rsidR="00511F3A" w:rsidRPr="00E36D0D">
        <w:rPr>
          <w:rFonts w:hint="eastAsia"/>
          <w:sz w:val="24"/>
          <w:szCs w:val="24"/>
        </w:rPr>
        <w:t>净化后排放气体中</w:t>
      </w:r>
      <w:r w:rsidR="00511F3A" w:rsidRPr="00E36D0D">
        <w:rPr>
          <w:rFonts w:hint="eastAsia"/>
          <w:sz w:val="24"/>
          <w:szCs w:val="24"/>
        </w:rPr>
        <w:t>O3</w:t>
      </w:r>
      <w:r w:rsidR="00511F3A" w:rsidRPr="00E36D0D">
        <w:rPr>
          <w:rFonts w:hint="eastAsia"/>
          <w:sz w:val="24"/>
          <w:szCs w:val="24"/>
        </w:rPr>
        <w:t>的处理方法。</w:t>
      </w:r>
    </w:p>
    <w:p w:rsidR="00D13121" w:rsidRDefault="00D13121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3D2E99">
        <w:rPr>
          <w:rFonts w:hint="eastAsia"/>
          <w:b/>
          <w:sz w:val="28"/>
          <w:szCs w:val="24"/>
        </w:rPr>
        <w:t>耗材、维护</w:t>
      </w:r>
      <w:r w:rsidR="003D2E99" w:rsidRPr="003D2E99">
        <w:rPr>
          <w:rFonts w:hint="eastAsia"/>
          <w:b/>
          <w:sz w:val="28"/>
          <w:szCs w:val="24"/>
        </w:rPr>
        <w:t>、运行成本</w:t>
      </w:r>
    </w:p>
    <w:p w:rsidR="009A1474" w:rsidRPr="0020451D" w:rsidRDefault="009A1474" w:rsidP="009A1474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20451D">
        <w:rPr>
          <w:rFonts w:hint="eastAsia"/>
          <w:sz w:val="24"/>
          <w:szCs w:val="24"/>
        </w:rPr>
        <w:t>正常运行时维护周期、所需人工、操作方法等，列出耗材明细、及成本核算。</w:t>
      </w:r>
    </w:p>
    <w:p w:rsidR="007A5896" w:rsidRPr="00E36D0D" w:rsidRDefault="007A5896" w:rsidP="00E36D0D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E36D0D">
        <w:rPr>
          <w:rFonts w:hint="eastAsia"/>
          <w:b/>
          <w:sz w:val="28"/>
          <w:szCs w:val="24"/>
        </w:rPr>
        <w:t>屋顶善后工作</w:t>
      </w:r>
    </w:p>
    <w:p w:rsidR="007A5896" w:rsidRPr="007A5896" w:rsidRDefault="007A5896" w:rsidP="007A5896">
      <w:pPr>
        <w:pStyle w:val="a3"/>
        <w:spacing w:line="360" w:lineRule="auto"/>
        <w:ind w:left="420" w:firstLineChars="0" w:firstLine="0"/>
        <w:jc w:val="left"/>
        <w:rPr>
          <w:rFonts w:ascii="仿宋_GB2312" w:eastAsia="仿宋_GB2312" w:hAnsi="仿宋"/>
          <w:sz w:val="24"/>
        </w:rPr>
      </w:pPr>
      <w:r w:rsidRPr="00E36D0D">
        <w:rPr>
          <w:rFonts w:ascii="仿宋_GB2312" w:eastAsia="仿宋_GB2312" w:hAnsi="仿宋" w:hint="eastAsia"/>
          <w:sz w:val="24"/>
        </w:rPr>
        <w:t>考虑到该项目可能是楼顶最后一个施工项目，施工后应保证屋顶其它设施正常运行，屋顶防水等有需要修复的部分一并完成</w:t>
      </w:r>
    </w:p>
    <w:p w:rsidR="00D13121" w:rsidRDefault="00D13121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质保及响应时间</w:t>
      </w:r>
    </w:p>
    <w:p w:rsidR="009A1474" w:rsidRPr="0020451D" w:rsidRDefault="009A1474" w:rsidP="009A1474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20451D">
        <w:rPr>
          <w:rFonts w:hint="eastAsia"/>
          <w:sz w:val="24"/>
          <w:szCs w:val="24"/>
        </w:rPr>
        <w:t>本公司所能提供的设备质保年限、设备故障响应时间等。</w:t>
      </w:r>
    </w:p>
    <w:p w:rsidR="002B625F" w:rsidRDefault="0020451D" w:rsidP="00F040FC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20451D">
        <w:rPr>
          <w:rFonts w:hint="eastAsia"/>
          <w:b/>
          <w:sz w:val="28"/>
          <w:szCs w:val="24"/>
        </w:rPr>
        <w:t>设计和施工单位资质</w:t>
      </w:r>
    </w:p>
    <w:p w:rsidR="00B72FB2" w:rsidRPr="00B72FB2" w:rsidRDefault="00B72FB2" w:rsidP="00B72FB2">
      <w:pPr>
        <w:pStyle w:val="a3"/>
        <w:spacing w:line="360" w:lineRule="auto"/>
        <w:ind w:left="420" w:firstLineChars="0" w:firstLine="0"/>
        <w:rPr>
          <w:b/>
          <w:sz w:val="28"/>
          <w:szCs w:val="24"/>
        </w:rPr>
      </w:pPr>
      <w:r w:rsidRPr="00556BA9">
        <w:rPr>
          <w:rFonts w:ascii="仿宋_GB2312" w:eastAsia="仿宋_GB2312" w:hAnsi="仿宋" w:cs="Times New Roman" w:hint="eastAsia"/>
          <w:sz w:val="24"/>
        </w:rPr>
        <w:t>能够提供设计工的资质</w:t>
      </w:r>
      <w:r w:rsidR="00511F3A">
        <w:rPr>
          <w:rFonts w:ascii="仿宋_GB2312" w:eastAsia="仿宋_GB2312" w:hAnsi="仿宋" w:cs="Times New Roman" w:hint="eastAsia"/>
          <w:sz w:val="24"/>
        </w:rPr>
        <w:t>证明</w:t>
      </w:r>
      <w:r w:rsidRPr="00556BA9">
        <w:rPr>
          <w:rFonts w:ascii="仿宋_GB2312" w:eastAsia="仿宋_GB2312" w:hAnsi="仿宋" w:cs="Times New Roman" w:hint="eastAsia"/>
          <w:sz w:val="24"/>
        </w:rPr>
        <w:t>。</w:t>
      </w:r>
    </w:p>
    <w:p w:rsidR="00511F3A" w:rsidRPr="00E96756" w:rsidRDefault="00511F3A" w:rsidP="00B72FB2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4"/>
        </w:rPr>
      </w:pPr>
      <w:r w:rsidRPr="00E96756">
        <w:rPr>
          <w:rFonts w:hint="eastAsia"/>
          <w:b/>
          <w:sz w:val="28"/>
          <w:szCs w:val="24"/>
        </w:rPr>
        <w:t>设计过程与招标方及时沟通</w:t>
      </w:r>
    </w:p>
    <w:p w:rsidR="00B72FB2" w:rsidRPr="00E36D0D" w:rsidRDefault="00B72FB2" w:rsidP="00103B6C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 w:rsidRPr="00E36D0D">
        <w:rPr>
          <w:rFonts w:ascii="仿宋_GB2312" w:eastAsia="仿宋_GB2312" w:hAnsi="仿宋" w:hint="eastAsia"/>
          <w:sz w:val="24"/>
        </w:rPr>
        <w:t>招标单位委托技术人员参与完成项目方案设计。中标单位在设计过程中应与</w:t>
      </w:r>
      <w:r w:rsidRPr="00E36D0D">
        <w:rPr>
          <w:rFonts w:ascii="仿宋_GB2312" w:eastAsia="仿宋_GB2312" w:hAnsi="仿宋" w:hint="eastAsia"/>
          <w:sz w:val="24"/>
        </w:rPr>
        <w:lastRenderedPageBreak/>
        <w:t>招标单位即时沟通。</w:t>
      </w:r>
      <w:r w:rsidR="00EA5267" w:rsidRPr="00556011">
        <w:rPr>
          <w:rFonts w:ascii="仿宋_GB2312" w:eastAsia="仿宋_GB2312" w:hAnsi="仿宋" w:hint="eastAsia"/>
          <w:sz w:val="24"/>
        </w:rPr>
        <w:t>该项目所有设计</w:t>
      </w:r>
      <w:r w:rsidR="00103B6C" w:rsidRPr="00556011">
        <w:rPr>
          <w:rFonts w:ascii="仿宋_GB2312" w:eastAsia="仿宋_GB2312" w:hAnsi="仿宋" w:hint="eastAsia"/>
          <w:sz w:val="24"/>
        </w:rPr>
        <w:t>最终</w:t>
      </w:r>
      <w:r w:rsidR="00EA5267" w:rsidRPr="00556011">
        <w:rPr>
          <w:rFonts w:ascii="仿宋_GB2312" w:eastAsia="仿宋_GB2312" w:hAnsi="仿宋" w:hint="eastAsia"/>
          <w:sz w:val="24"/>
        </w:rPr>
        <w:t>图纸包括“系统安装结构图”、“设备结构图”、“水电安装图”、“原程序代码”</w:t>
      </w:r>
      <w:r w:rsidR="00D40CD8" w:rsidRPr="00556011">
        <w:rPr>
          <w:rFonts w:ascii="仿宋_GB2312" w:eastAsia="仿宋_GB2312" w:hAnsi="仿宋" w:hint="eastAsia"/>
          <w:sz w:val="24"/>
        </w:rPr>
        <w:t>和</w:t>
      </w:r>
      <w:r w:rsidR="00EA5267" w:rsidRPr="00556011">
        <w:rPr>
          <w:rFonts w:ascii="仿宋_GB2312" w:eastAsia="仿宋_GB2312" w:hAnsi="仿宋" w:hint="eastAsia"/>
          <w:sz w:val="24"/>
        </w:rPr>
        <w:t>“</w:t>
      </w:r>
      <w:r w:rsidR="00D40CD8" w:rsidRPr="00556011">
        <w:rPr>
          <w:rFonts w:ascii="仿宋_GB2312" w:eastAsia="仿宋_GB2312" w:hAnsi="仿宋" w:hint="eastAsia"/>
          <w:sz w:val="24"/>
        </w:rPr>
        <w:t>控制电路图纸</w:t>
      </w:r>
      <w:r w:rsidR="00EA5267" w:rsidRPr="00556011">
        <w:rPr>
          <w:rFonts w:ascii="仿宋_GB2312" w:eastAsia="仿宋_GB2312" w:hAnsi="仿宋" w:hint="eastAsia"/>
          <w:sz w:val="24"/>
        </w:rPr>
        <w:t>”</w:t>
      </w:r>
      <w:r w:rsidR="00D40CD8" w:rsidRPr="00556011">
        <w:rPr>
          <w:rFonts w:ascii="仿宋_GB2312" w:eastAsia="仿宋_GB2312" w:hAnsi="仿宋" w:hint="eastAsia"/>
          <w:sz w:val="24"/>
        </w:rPr>
        <w:t>等</w:t>
      </w:r>
      <w:r w:rsidR="004A38D2" w:rsidRPr="00556011">
        <w:rPr>
          <w:rFonts w:ascii="仿宋_GB2312" w:eastAsia="仿宋_GB2312" w:hAnsi="仿宋" w:hint="eastAsia"/>
          <w:sz w:val="24"/>
        </w:rPr>
        <w:t>以电子版形式</w:t>
      </w:r>
      <w:r w:rsidR="00D40CD8" w:rsidRPr="00556011">
        <w:rPr>
          <w:rFonts w:ascii="仿宋_GB2312" w:eastAsia="仿宋_GB2312" w:hAnsi="仿宋" w:hint="eastAsia"/>
          <w:sz w:val="24"/>
        </w:rPr>
        <w:t>全部交付招标单位</w:t>
      </w:r>
      <w:r w:rsidR="00103B6C" w:rsidRPr="00556011">
        <w:rPr>
          <w:rFonts w:ascii="仿宋_GB2312" w:eastAsia="仿宋_GB2312" w:hAnsi="仿宋" w:hint="eastAsia"/>
          <w:sz w:val="24"/>
        </w:rPr>
        <w:t>。</w:t>
      </w:r>
    </w:p>
    <w:p w:rsidR="00EA5267" w:rsidRDefault="00C922B7" w:rsidP="00C922B7">
      <w:pPr>
        <w:spacing w:line="360" w:lineRule="auto"/>
        <w:rPr>
          <w:b/>
          <w:sz w:val="28"/>
          <w:szCs w:val="24"/>
        </w:rPr>
      </w:pPr>
      <w:r w:rsidRPr="00E36D0D">
        <w:rPr>
          <w:rFonts w:hint="eastAsia"/>
          <w:b/>
          <w:sz w:val="28"/>
          <w:szCs w:val="24"/>
        </w:rPr>
        <w:t>1</w:t>
      </w:r>
      <w:r w:rsidR="00511F3A" w:rsidRPr="00E36D0D">
        <w:rPr>
          <w:rFonts w:hint="eastAsia"/>
          <w:b/>
          <w:sz w:val="28"/>
          <w:szCs w:val="24"/>
        </w:rPr>
        <w:t>4</w:t>
      </w:r>
      <w:r w:rsidRPr="00E36D0D">
        <w:rPr>
          <w:rFonts w:hint="eastAsia"/>
          <w:b/>
          <w:sz w:val="28"/>
          <w:szCs w:val="24"/>
        </w:rPr>
        <w:t>．</w:t>
      </w:r>
      <w:r w:rsidR="00EA5267">
        <w:rPr>
          <w:rFonts w:hint="eastAsia"/>
          <w:b/>
          <w:sz w:val="28"/>
          <w:szCs w:val="24"/>
        </w:rPr>
        <w:t>楼顶东南侧区域的安装位置</w:t>
      </w:r>
    </w:p>
    <w:p w:rsidR="00023C8D" w:rsidRPr="00EA5267" w:rsidRDefault="00023C8D" w:rsidP="00EA5267">
      <w:pPr>
        <w:spacing w:line="360" w:lineRule="auto"/>
        <w:ind w:firstLineChars="200" w:firstLine="480"/>
        <w:rPr>
          <w:sz w:val="24"/>
          <w:szCs w:val="24"/>
        </w:rPr>
      </w:pPr>
      <w:r w:rsidRPr="00EA5267">
        <w:rPr>
          <w:rFonts w:hint="eastAsia"/>
          <w:sz w:val="24"/>
          <w:szCs w:val="24"/>
        </w:rPr>
        <w:t>东南侧区域设备尽量安装在平台南部。总出风口设置在平台</w:t>
      </w:r>
      <w:proofErr w:type="gramStart"/>
      <w:r w:rsidRPr="00EA5267">
        <w:rPr>
          <w:rFonts w:hint="eastAsia"/>
          <w:sz w:val="24"/>
          <w:szCs w:val="24"/>
        </w:rPr>
        <w:t>北侧五</w:t>
      </w:r>
      <w:proofErr w:type="gramEnd"/>
      <w:r w:rsidRPr="00EA5267">
        <w:rPr>
          <w:rFonts w:hint="eastAsia"/>
          <w:sz w:val="24"/>
          <w:szCs w:val="24"/>
        </w:rPr>
        <w:t>楼房间墙壁上引至楼顶合适高度。</w:t>
      </w:r>
    </w:p>
    <w:p w:rsidR="00511F3A" w:rsidRPr="00E36D0D" w:rsidRDefault="00023C8D" w:rsidP="00C922B7">
      <w:pPr>
        <w:spacing w:line="360" w:lineRule="auto"/>
        <w:rPr>
          <w:b/>
          <w:sz w:val="28"/>
          <w:szCs w:val="24"/>
        </w:rPr>
      </w:pPr>
      <w:r w:rsidRPr="00E36D0D">
        <w:rPr>
          <w:rFonts w:hint="eastAsia"/>
          <w:b/>
          <w:sz w:val="28"/>
          <w:szCs w:val="24"/>
        </w:rPr>
        <w:t>15</w:t>
      </w:r>
      <w:r w:rsidRPr="00E36D0D">
        <w:rPr>
          <w:b/>
          <w:sz w:val="28"/>
          <w:szCs w:val="24"/>
        </w:rPr>
        <w:t xml:space="preserve">. </w:t>
      </w:r>
      <w:r w:rsidR="00511F3A" w:rsidRPr="00E36D0D">
        <w:rPr>
          <w:rFonts w:hint="eastAsia"/>
          <w:b/>
          <w:sz w:val="28"/>
          <w:szCs w:val="24"/>
        </w:rPr>
        <w:t>作为</w:t>
      </w:r>
      <w:r w:rsidRPr="00E36D0D">
        <w:rPr>
          <w:rFonts w:hint="eastAsia"/>
          <w:b/>
          <w:sz w:val="28"/>
          <w:szCs w:val="24"/>
        </w:rPr>
        <w:t>五楼</w:t>
      </w:r>
      <w:r w:rsidR="00511F3A" w:rsidRPr="00E36D0D">
        <w:rPr>
          <w:rFonts w:hint="eastAsia"/>
          <w:b/>
          <w:sz w:val="28"/>
          <w:szCs w:val="24"/>
        </w:rPr>
        <w:t>通道的</w:t>
      </w:r>
      <w:r w:rsidRPr="00E36D0D">
        <w:rPr>
          <w:rFonts w:hint="eastAsia"/>
          <w:b/>
          <w:sz w:val="28"/>
          <w:szCs w:val="24"/>
        </w:rPr>
        <w:t>四</w:t>
      </w:r>
      <w:r w:rsidR="00511F3A" w:rsidRPr="00E36D0D">
        <w:rPr>
          <w:rFonts w:hint="eastAsia"/>
          <w:b/>
          <w:sz w:val="28"/>
          <w:szCs w:val="24"/>
        </w:rPr>
        <w:t>楼楼顶的设计</w:t>
      </w:r>
    </w:p>
    <w:p w:rsidR="00C922B7" w:rsidRPr="00E36D0D" w:rsidRDefault="00C922B7" w:rsidP="00511F3A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作为</w:t>
      </w:r>
      <w:r w:rsidRPr="00E36D0D">
        <w:rPr>
          <w:rFonts w:hint="eastAsia"/>
          <w:sz w:val="24"/>
          <w:szCs w:val="24"/>
        </w:rPr>
        <w:t>5</w:t>
      </w:r>
      <w:r w:rsidRPr="00E36D0D">
        <w:rPr>
          <w:rFonts w:hint="eastAsia"/>
          <w:sz w:val="24"/>
          <w:szCs w:val="24"/>
        </w:rPr>
        <w:t>楼通道的两处</w:t>
      </w:r>
      <w:r w:rsidRPr="00E36D0D">
        <w:rPr>
          <w:rFonts w:hint="eastAsia"/>
          <w:sz w:val="24"/>
          <w:szCs w:val="24"/>
        </w:rPr>
        <w:t>4</w:t>
      </w:r>
      <w:r w:rsidRPr="00E36D0D">
        <w:rPr>
          <w:rFonts w:hint="eastAsia"/>
          <w:sz w:val="24"/>
          <w:szCs w:val="24"/>
        </w:rPr>
        <w:t>楼楼顶，设计废气处理设备要考虑到通道的美观和安静，排烟管和电缆全部移至管井北侧，并安装隔档将设备与通道分离。</w:t>
      </w:r>
    </w:p>
    <w:p w:rsidR="00511F3A" w:rsidRPr="00E36D0D" w:rsidRDefault="00023C8D" w:rsidP="00C922B7">
      <w:pPr>
        <w:spacing w:line="360" w:lineRule="auto"/>
        <w:rPr>
          <w:b/>
          <w:sz w:val="28"/>
          <w:szCs w:val="24"/>
        </w:rPr>
      </w:pPr>
      <w:r w:rsidRPr="00E36D0D">
        <w:rPr>
          <w:b/>
          <w:sz w:val="28"/>
          <w:szCs w:val="24"/>
        </w:rPr>
        <w:t>16</w:t>
      </w:r>
      <w:r w:rsidR="00511F3A" w:rsidRPr="00E36D0D">
        <w:rPr>
          <w:rFonts w:hint="eastAsia"/>
          <w:b/>
          <w:sz w:val="28"/>
          <w:szCs w:val="24"/>
        </w:rPr>
        <w:t>．排烟管阻挡进门通道的处理</w:t>
      </w:r>
    </w:p>
    <w:p w:rsidR="00924A90" w:rsidRPr="00E36D0D" w:rsidRDefault="00924A90" w:rsidP="00511F3A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西南侧</w:t>
      </w:r>
      <w:r w:rsidR="00511F3A" w:rsidRPr="00E36D0D">
        <w:rPr>
          <w:rFonts w:hint="eastAsia"/>
          <w:sz w:val="24"/>
          <w:szCs w:val="24"/>
        </w:rPr>
        <w:t>4</w:t>
      </w:r>
      <w:r w:rsidR="00511F3A" w:rsidRPr="00E36D0D">
        <w:rPr>
          <w:rFonts w:hint="eastAsia"/>
          <w:sz w:val="24"/>
          <w:szCs w:val="24"/>
        </w:rPr>
        <w:t>楼</w:t>
      </w:r>
      <w:r w:rsidRPr="00E36D0D">
        <w:rPr>
          <w:rFonts w:hint="eastAsia"/>
          <w:sz w:val="24"/>
          <w:szCs w:val="24"/>
        </w:rPr>
        <w:t>楼</w:t>
      </w:r>
      <w:r w:rsidR="004A38D2">
        <w:rPr>
          <w:rFonts w:hint="eastAsia"/>
          <w:sz w:val="24"/>
          <w:szCs w:val="24"/>
        </w:rPr>
        <w:t>顶通道进门口被一消防排烟管阻挡，通过架桥或管道移位保证通行方便。</w:t>
      </w:r>
    </w:p>
    <w:p w:rsidR="00511F3A" w:rsidRPr="00E36D0D" w:rsidRDefault="00924A90" w:rsidP="00C922B7">
      <w:pPr>
        <w:spacing w:line="360" w:lineRule="auto"/>
        <w:rPr>
          <w:b/>
          <w:sz w:val="28"/>
          <w:szCs w:val="24"/>
        </w:rPr>
      </w:pPr>
      <w:r w:rsidRPr="00E36D0D">
        <w:rPr>
          <w:rFonts w:hint="eastAsia"/>
          <w:b/>
          <w:sz w:val="28"/>
          <w:szCs w:val="24"/>
        </w:rPr>
        <w:t>1</w:t>
      </w:r>
      <w:r w:rsidR="00023C8D" w:rsidRPr="00E36D0D">
        <w:rPr>
          <w:b/>
          <w:sz w:val="28"/>
          <w:szCs w:val="24"/>
        </w:rPr>
        <w:t>7</w:t>
      </w:r>
      <w:r w:rsidR="00511F3A" w:rsidRPr="00E36D0D">
        <w:rPr>
          <w:rFonts w:hint="eastAsia"/>
          <w:b/>
          <w:sz w:val="28"/>
          <w:szCs w:val="24"/>
        </w:rPr>
        <w:t xml:space="preserve">. </w:t>
      </w:r>
      <w:r w:rsidR="00511F3A" w:rsidRPr="00E36D0D">
        <w:rPr>
          <w:rFonts w:hint="eastAsia"/>
          <w:b/>
          <w:sz w:val="28"/>
          <w:szCs w:val="24"/>
        </w:rPr>
        <w:t>收尾与善后</w:t>
      </w:r>
    </w:p>
    <w:p w:rsidR="00924A90" w:rsidRPr="00E36D0D" w:rsidRDefault="00924A90" w:rsidP="00E96756">
      <w:pPr>
        <w:spacing w:line="360" w:lineRule="auto"/>
        <w:ind w:firstLineChars="200" w:firstLine="480"/>
        <w:rPr>
          <w:sz w:val="24"/>
          <w:szCs w:val="24"/>
        </w:rPr>
      </w:pPr>
      <w:r w:rsidRPr="00E36D0D">
        <w:rPr>
          <w:rFonts w:hint="eastAsia"/>
          <w:sz w:val="24"/>
          <w:szCs w:val="24"/>
        </w:rPr>
        <w:t>本项目可能是该大楼楼顶最后一项施工项目，施工后应完成全部屋顶的修缮工作。</w:t>
      </w:r>
      <w:r w:rsidR="00511F3A" w:rsidRPr="00E36D0D">
        <w:rPr>
          <w:rFonts w:hint="eastAsia"/>
          <w:sz w:val="24"/>
          <w:szCs w:val="24"/>
        </w:rPr>
        <w:t>包括楼顶漏水、外观处理等。</w:t>
      </w:r>
    </w:p>
    <w:p w:rsidR="00C922B7" w:rsidRPr="00556011" w:rsidRDefault="00490E9F" w:rsidP="00C922B7">
      <w:pPr>
        <w:spacing w:line="360" w:lineRule="auto"/>
        <w:rPr>
          <w:b/>
          <w:sz w:val="28"/>
          <w:szCs w:val="24"/>
        </w:rPr>
      </w:pPr>
      <w:r w:rsidRPr="00556011">
        <w:rPr>
          <w:rFonts w:hint="eastAsia"/>
          <w:b/>
          <w:sz w:val="28"/>
          <w:szCs w:val="24"/>
        </w:rPr>
        <w:t>1</w:t>
      </w:r>
      <w:r w:rsidR="00023C8D" w:rsidRPr="00556011">
        <w:rPr>
          <w:rFonts w:hint="eastAsia"/>
          <w:b/>
          <w:sz w:val="28"/>
          <w:szCs w:val="24"/>
        </w:rPr>
        <w:t>8</w:t>
      </w:r>
      <w:r w:rsidRPr="00556011">
        <w:rPr>
          <w:rFonts w:hint="eastAsia"/>
          <w:b/>
          <w:sz w:val="28"/>
          <w:szCs w:val="24"/>
        </w:rPr>
        <w:t>.</w:t>
      </w:r>
      <w:r w:rsidR="00E96756" w:rsidRPr="00556011">
        <w:rPr>
          <w:rFonts w:hint="eastAsia"/>
          <w:b/>
          <w:sz w:val="28"/>
          <w:szCs w:val="24"/>
        </w:rPr>
        <w:t xml:space="preserve"> </w:t>
      </w:r>
      <w:r w:rsidR="00052F32" w:rsidRPr="00556011">
        <w:rPr>
          <w:rFonts w:hint="eastAsia"/>
          <w:b/>
          <w:sz w:val="28"/>
          <w:szCs w:val="24"/>
        </w:rPr>
        <w:t>配电</w:t>
      </w:r>
    </w:p>
    <w:p w:rsidR="00E96756" w:rsidRPr="00556011" w:rsidRDefault="00052F32" w:rsidP="00C922B7">
      <w:pPr>
        <w:spacing w:line="360" w:lineRule="auto"/>
        <w:rPr>
          <w:sz w:val="24"/>
          <w:szCs w:val="24"/>
        </w:rPr>
      </w:pPr>
      <w:r w:rsidRPr="00556011">
        <w:rPr>
          <w:rFonts w:hint="eastAsia"/>
          <w:sz w:val="24"/>
          <w:szCs w:val="24"/>
        </w:rPr>
        <w:t xml:space="preserve">    </w:t>
      </w:r>
      <w:r w:rsidRPr="00556011">
        <w:rPr>
          <w:rFonts w:hint="eastAsia"/>
          <w:sz w:val="24"/>
          <w:szCs w:val="24"/>
        </w:rPr>
        <w:t>咨询基建处王磊工程师。</w:t>
      </w:r>
    </w:p>
    <w:p w:rsidR="00E96756" w:rsidRPr="00556011" w:rsidRDefault="00490E9F" w:rsidP="00490E9F">
      <w:pPr>
        <w:spacing w:line="360" w:lineRule="auto"/>
        <w:rPr>
          <w:b/>
          <w:sz w:val="28"/>
          <w:szCs w:val="24"/>
        </w:rPr>
      </w:pPr>
      <w:r w:rsidRPr="00556011">
        <w:rPr>
          <w:rFonts w:hint="eastAsia"/>
          <w:sz w:val="24"/>
          <w:szCs w:val="24"/>
        </w:rPr>
        <w:t>1</w:t>
      </w:r>
      <w:r w:rsidR="00023C8D" w:rsidRPr="00556011">
        <w:rPr>
          <w:rFonts w:hint="eastAsia"/>
          <w:b/>
          <w:sz w:val="28"/>
          <w:szCs w:val="24"/>
        </w:rPr>
        <w:t>9</w:t>
      </w:r>
      <w:r w:rsidRPr="00556011">
        <w:rPr>
          <w:rFonts w:hint="eastAsia"/>
          <w:b/>
          <w:sz w:val="28"/>
          <w:szCs w:val="24"/>
        </w:rPr>
        <w:t>.</w:t>
      </w:r>
      <w:r w:rsidR="00E96756" w:rsidRPr="00556011">
        <w:rPr>
          <w:rFonts w:hint="eastAsia"/>
          <w:b/>
          <w:sz w:val="28"/>
          <w:szCs w:val="24"/>
        </w:rPr>
        <w:t xml:space="preserve"> </w:t>
      </w:r>
      <w:r w:rsidRPr="00556011">
        <w:rPr>
          <w:rFonts w:hint="eastAsia"/>
          <w:b/>
          <w:sz w:val="28"/>
          <w:szCs w:val="24"/>
        </w:rPr>
        <w:t>上下水</w:t>
      </w:r>
      <w:bookmarkStart w:id="0" w:name="_GoBack"/>
      <w:bookmarkEnd w:id="0"/>
    </w:p>
    <w:p w:rsidR="007007CE" w:rsidRPr="00490E9F" w:rsidRDefault="00052F32" w:rsidP="00E96756">
      <w:pPr>
        <w:spacing w:line="360" w:lineRule="auto"/>
        <w:ind w:firstLineChars="200" w:firstLine="480"/>
        <w:rPr>
          <w:sz w:val="24"/>
          <w:szCs w:val="24"/>
        </w:rPr>
      </w:pPr>
      <w:r w:rsidRPr="00556011">
        <w:rPr>
          <w:rFonts w:hint="eastAsia"/>
          <w:sz w:val="24"/>
          <w:szCs w:val="24"/>
        </w:rPr>
        <w:t>咨询基建处蒋亮工程师。</w:t>
      </w:r>
    </w:p>
    <w:p w:rsidR="00E96756" w:rsidRDefault="00E96756" w:rsidP="00EC5F84">
      <w:pPr>
        <w:pStyle w:val="a3"/>
        <w:spacing w:line="360" w:lineRule="auto"/>
        <w:ind w:left="420" w:firstLineChars="0" w:firstLine="0"/>
        <w:rPr>
          <w:b/>
          <w:sz w:val="28"/>
          <w:szCs w:val="24"/>
        </w:rPr>
      </w:pPr>
    </w:p>
    <w:p w:rsidR="00EC5F84" w:rsidRPr="0020451D" w:rsidRDefault="00EC5F84" w:rsidP="00EC5F84">
      <w:pPr>
        <w:pStyle w:val="a3"/>
        <w:spacing w:line="360" w:lineRule="auto"/>
        <w:ind w:left="420" w:firstLineChars="0" w:firstLine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请各设计单位根据自己的技术优势补充。</w:t>
      </w:r>
    </w:p>
    <w:sectPr w:rsidR="00EC5F84" w:rsidRPr="0020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96" w:rsidRDefault="007A5896" w:rsidP="007A5896">
      <w:r>
        <w:separator/>
      </w:r>
    </w:p>
  </w:endnote>
  <w:endnote w:type="continuationSeparator" w:id="0">
    <w:p w:rsidR="007A5896" w:rsidRDefault="007A5896" w:rsidP="007A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96" w:rsidRDefault="007A5896" w:rsidP="007A5896">
      <w:r>
        <w:separator/>
      </w:r>
    </w:p>
  </w:footnote>
  <w:footnote w:type="continuationSeparator" w:id="0">
    <w:p w:rsidR="007A5896" w:rsidRDefault="007A5896" w:rsidP="007A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5CDE"/>
    <w:multiLevelType w:val="hybridMultilevel"/>
    <w:tmpl w:val="09C29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58544D"/>
    <w:multiLevelType w:val="hybridMultilevel"/>
    <w:tmpl w:val="FA2AB83A"/>
    <w:lvl w:ilvl="0" w:tplc="0478A962">
      <w:start w:val="1"/>
      <w:numFmt w:val="decimal"/>
      <w:lvlText w:val="（%1）"/>
      <w:lvlJc w:val="left"/>
      <w:pPr>
        <w:ind w:left="1838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">
    <w:nsid w:val="410C37D1"/>
    <w:multiLevelType w:val="hybridMultilevel"/>
    <w:tmpl w:val="FA2AB83A"/>
    <w:lvl w:ilvl="0" w:tplc="0478A962">
      <w:start w:val="1"/>
      <w:numFmt w:val="decimal"/>
      <w:lvlText w:val="（%1）"/>
      <w:lvlJc w:val="left"/>
      <w:pPr>
        <w:ind w:left="1838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3">
    <w:nsid w:val="47EE4427"/>
    <w:multiLevelType w:val="hybridMultilevel"/>
    <w:tmpl w:val="BA6C75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F62C14"/>
    <w:multiLevelType w:val="hybridMultilevel"/>
    <w:tmpl w:val="7AACB5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0119FF"/>
    <w:multiLevelType w:val="hybridMultilevel"/>
    <w:tmpl w:val="2758AE16"/>
    <w:lvl w:ilvl="0" w:tplc="0478A962">
      <w:start w:val="1"/>
      <w:numFmt w:val="decimal"/>
      <w:lvlText w:val="（%1）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53616991"/>
    <w:multiLevelType w:val="hybridMultilevel"/>
    <w:tmpl w:val="74CEA19C"/>
    <w:lvl w:ilvl="0" w:tplc="04090011">
      <w:start w:val="1"/>
      <w:numFmt w:val="decimal"/>
      <w:lvlText w:val="%1)"/>
      <w:lvlJc w:val="left"/>
      <w:pPr>
        <w:ind w:left="1708" w:hanging="420"/>
      </w:pPr>
    </w:lvl>
    <w:lvl w:ilvl="1" w:tplc="04090019" w:tentative="1">
      <w:start w:val="1"/>
      <w:numFmt w:val="lowerLetter"/>
      <w:lvlText w:val="%2)"/>
      <w:lvlJc w:val="left"/>
      <w:pPr>
        <w:ind w:left="2128" w:hanging="420"/>
      </w:pPr>
    </w:lvl>
    <w:lvl w:ilvl="2" w:tplc="0409001B" w:tentative="1">
      <w:start w:val="1"/>
      <w:numFmt w:val="lowerRoman"/>
      <w:lvlText w:val="%3."/>
      <w:lvlJc w:val="right"/>
      <w:pPr>
        <w:ind w:left="2548" w:hanging="420"/>
      </w:pPr>
    </w:lvl>
    <w:lvl w:ilvl="3" w:tplc="0409000F" w:tentative="1">
      <w:start w:val="1"/>
      <w:numFmt w:val="decimal"/>
      <w:lvlText w:val="%4."/>
      <w:lvlJc w:val="left"/>
      <w:pPr>
        <w:ind w:left="2968" w:hanging="420"/>
      </w:pPr>
    </w:lvl>
    <w:lvl w:ilvl="4" w:tplc="04090019" w:tentative="1">
      <w:start w:val="1"/>
      <w:numFmt w:val="lowerLetter"/>
      <w:lvlText w:val="%5)"/>
      <w:lvlJc w:val="left"/>
      <w:pPr>
        <w:ind w:left="3388" w:hanging="420"/>
      </w:pPr>
    </w:lvl>
    <w:lvl w:ilvl="5" w:tplc="0409001B" w:tentative="1">
      <w:start w:val="1"/>
      <w:numFmt w:val="lowerRoman"/>
      <w:lvlText w:val="%6."/>
      <w:lvlJc w:val="right"/>
      <w:pPr>
        <w:ind w:left="3808" w:hanging="420"/>
      </w:pPr>
    </w:lvl>
    <w:lvl w:ilvl="6" w:tplc="0409000F" w:tentative="1">
      <w:start w:val="1"/>
      <w:numFmt w:val="decimal"/>
      <w:lvlText w:val="%7."/>
      <w:lvlJc w:val="left"/>
      <w:pPr>
        <w:ind w:left="4228" w:hanging="420"/>
      </w:pPr>
    </w:lvl>
    <w:lvl w:ilvl="7" w:tplc="04090019" w:tentative="1">
      <w:start w:val="1"/>
      <w:numFmt w:val="lowerLetter"/>
      <w:lvlText w:val="%8)"/>
      <w:lvlJc w:val="left"/>
      <w:pPr>
        <w:ind w:left="4648" w:hanging="420"/>
      </w:pPr>
    </w:lvl>
    <w:lvl w:ilvl="8" w:tplc="0409001B" w:tentative="1">
      <w:start w:val="1"/>
      <w:numFmt w:val="lowerRoman"/>
      <w:lvlText w:val="%9."/>
      <w:lvlJc w:val="right"/>
      <w:pPr>
        <w:ind w:left="506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A9"/>
    <w:rsid w:val="00023C8D"/>
    <w:rsid w:val="00052F32"/>
    <w:rsid w:val="00062C58"/>
    <w:rsid w:val="000812D5"/>
    <w:rsid w:val="00103B6C"/>
    <w:rsid w:val="00173822"/>
    <w:rsid w:val="0020451D"/>
    <w:rsid w:val="002B625F"/>
    <w:rsid w:val="002D3E5D"/>
    <w:rsid w:val="00397E8D"/>
    <w:rsid w:val="003A7D64"/>
    <w:rsid w:val="003D2E99"/>
    <w:rsid w:val="003E2444"/>
    <w:rsid w:val="003F34A9"/>
    <w:rsid w:val="00490E9F"/>
    <w:rsid w:val="004A38D2"/>
    <w:rsid w:val="004A6183"/>
    <w:rsid w:val="004E650B"/>
    <w:rsid w:val="00511F3A"/>
    <w:rsid w:val="005156F9"/>
    <w:rsid w:val="00556011"/>
    <w:rsid w:val="00564EB5"/>
    <w:rsid w:val="005F3F8A"/>
    <w:rsid w:val="0062277A"/>
    <w:rsid w:val="007007CE"/>
    <w:rsid w:val="00746EC4"/>
    <w:rsid w:val="00790E55"/>
    <w:rsid w:val="007A5896"/>
    <w:rsid w:val="007E4AC7"/>
    <w:rsid w:val="00882B0F"/>
    <w:rsid w:val="0088780E"/>
    <w:rsid w:val="008A5565"/>
    <w:rsid w:val="008D7187"/>
    <w:rsid w:val="00924A90"/>
    <w:rsid w:val="00961861"/>
    <w:rsid w:val="009A1474"/>
    <w:rsid w:val="00A84241"/>
    <w:rsid w:val="00AB7A1C"/>
    <w:rsid w:val="00B05A80"/>
    <w:rsid w:val="00B72FB2"/>
    <w:rsid w:val="00C922B7"/>
    <w:rsid w:val="00CF7A26"/>
    <w:rsid w:val="00D13121"/>
    <w:rsid w:val="00D32A95"/>
    <w:rsid w:val="00D40CD8"/>
    <w:rsid w:val="00D53D9A"/>
    <w:rsid w:val="00DC6068"/>
    <w:rsid w:val="00E36D0D"/>
    <w:rsid w:val="00E96756"/>
    <w:rsid w:val="00EA5267"/>
    <w:rsid w:val="00EC5F84"/>
    <w:rsid w:val="00EE3386"/>
    <w:rsid w:val="00F040FC"/>
    <w:rsid w:val="00FC1A34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8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A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8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D042-49C2-4C64-8FD5-0754A152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lhz</dc:creator>
  <cp:lastModifiedBy>lhz</cp:lastModifiedBy>
  <cp:revision>13</cp:revision>
  <dcterms:created xsi:type="dcterms:W3CDTF">2018-05-04T00:24:00Z</dcterms:created>
  <dcterms:modified xsi:type="dcterms:W3CDTF">2018-05-31T04:47:00Z</dcterms:modified>
</cp:coreProperties>
</file>